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12" w:rsidRDefault="00045AE1" w:rsidP="00EF6612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4EC134" wp14:editId="1E802853">
            <wp:simplePos x="0" y="0"/>
            <wp:positionH relativeFrom="column">
              <wp:posOffset>4537290</wp:posOffset>
            </wp:positionH>
            <wp:positionV relativeFrom="margin">
              <wp:posOffset>173904</wp:posOffset>
            </wp:positionV>
            <wp:extent cx="1575435" cy="2433320"/>
            <wp:effectExtent l="0" t="0" r="5715" b="5080"/>
            <wp:wrapSquare wrapText="bothSides"/>
            <wp:docPr id="4" name="Picture 4" descr="Take our poll: Did the Lindbergh BoE make the right choice to keep “The  Handmaid's Tale,” “Gender Queer” in the LHS library? – St. Louis Call  News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ke our poll: Did the Lindbergh BoE make the right choice to keep “The  Handmaid's Tale,” “Gender Queer” in the LHS library? – St. Louis Call  Newspap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ADA2B6" wp14:editId="05083081">
            <wp:simplePos x="0" y="0"/>
            <wp:positionH relativeFrom="column">
              <wp:posOffset>2930634</wp:posOffset>
            </wp:positionH>
            <wp:positionV relativeFrom="page">
              <wp:posOffset>1090950</wp:posOffset>
            </wp:positionV>
            <wp:extent cx="1560830" cy="2439035"/>
            <wp:effectExtent l="0" t="0" r="1270" b="0"/>
            <wp:wrapTight wrapText="bothSides">
              <wp:wrapPolygon edited="0">
                <wp:start x="0" y="0"/>
                <wp:lineTo x="0" y="21426"/>
                <wp:lineTo x="21354" y="21426"/>
                <wp:lineTo x="21354" y="0"/>
                <wp:lineTo x="0" y="0"/>
              </wp:wrapPolygon>
            </wp:wrapTight>
            <wp:docPr id="2" name="Picture 2" descr="The Bloody Chamber and Other Stories: Amazon.co.uk: Carter, Angela,  Simpson, Helen: 9780099588115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loody Chamber and Other Stories: Amazon.co.uk: Carter, Angela,  Simpson, Helen: 9780099588115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12" w:rsidRPr="00EF6612">
        <w:t xml:space="preserve">English </w:t>
      </w:r>
      <w:proofErr w:type="gramStart"/>
      <w:r w:rsidR="00EF6612" w:rsidRPr="00EF6612">
        <w:t>A</w:t>
      </w:r>
      <w:proofErr w:type="gramEnd"/>
      <w:r w:rsidR="00EF6612" w:rsidRPr="00EF6612">
        <w:t xml:space="preserve"> Level </w:t>
      </w:r>
    </w:p>
    <w:p w:rsidR="00EF6612" w:rsidRPr="00EF6612" w:rsidRDefault="00EF6612" w:rsidP="00EF6612"/>
    <w:p w:rsidR="00114DC9" w:rsidRDefault="00EF6612" w:rsidP="00045AE1">
      <w:pPr>
        <w:jc w:val="both"/>
      </w:pPr>
      <w:r>
        <w:t xml:space="preserve">All pupils are expected to read </w:t>
      </w:r>
      <w:r w:rsidRPr="00EF6612">
        <w:rPr>
          <w:b/>
        </w:rPr>
        <w:t>‘</w:t>
      </w:r>
      <w:r w:rsidR="00045AE1">
        <w:rPr>
          <w:b/>
        </w:rPr>
        <w:t>The Bloody Chamber’ by Angela Carter</w:t>
      </w:r>
      <w:r>
        <w:t xml:space="preserve"> (</w:t>
      </w:r>
      <w:r w:rsidR="00045AE1">
        <w:t>Gothic</w:t>
      </w:r>
      <w:r>
        <w:t xml:space="preserve">) and </w:t>
      </w:r>
      <w:r w:rsidRPr="00EF6612">
        <w:rPr>
          <w:b/>
        </w:rPr>
        <w:t>‘The Handmaid’s Tale’</w:t>
      </w:r>
      <w:r w:rsidR="00045AE1">
        <w:rPr>
          <w:b/>
        </w:rPr>
        <w:t xml:space="preserve"> </w:t>
      </w:r>
      <w:r w:rsidR="00045AE1">
        <w:t>by Margaret Atwood</w:t>
      </w:r>
      <w:r>
        <w:t xml:space="preserve"> (Dystopia) – you will study one of these texts as part of Comparative and Contextual paper </w:t>
      </w:r>
      <w:r w:rsidR="009E7DA2">
        <w:t>which</w:t>
      </w:r>
      <w:r>
        <w:t xml:space="preserve"> you start in September and your teachers will expect you to know these novels</w:t>
      </w:r>
      <w:r w:rsidR="009E7DA2">
        <w:t xml:space="preserve"> from the start of the course</w:t>
      </w:r>
      <w:r>
        <w:t>. Which text you study will depend on which teacher you have, but both are excellent reads</w:t>
      </w:r>
      <w:r w:rsidR="00114DC9">
        <w:t xml:space="preserve"> that you will enjoy</w:t>
      </w:r>
      <w:r>
        <w:t xml:space="preserve">. </w:t>
      </w:r>
      <w:r w:rsidR="00045AE1">
        <w:t>The copies opposite are the ones used by your teachers and so we recommend you obtain the same version.</w:t>
      </w:r>
    </w:p>
    <w:p w:rsidR="00114DC9" w:rsidRDefault="00EF6612" w:rsidP="00045AE1">
      <w:pPr>
        <w:jc w:val="both"/>
      </w:pPr>
      <w:r>
        <w:t>It is also recommended that you read ‘</w:t>
      </w:r>
      <w:r w:rsidR="00045AE1">
        <w:t xml:space="preserve">Dracula’ by Bram Stoker </w:t>
      </w:r>
      <w:r>
        <w:t>(</w:t>
      </w:r>
      <w:r w:rsidR="00045AE1">
        <w:t>Gothic</w:t>
      </w:r>
      <w:r>
        <w:t>) and ‘Nineteen Eight</w:t>
      </w:r>
      <w:r w:rsidR="00114DC9">
        <w:t>y</w:t>
      </w:r>
      <w:r>
        <w:t>-Four’ (Dystopia) as th</w:t>
      </w:r>
      <w:r w:rsidR="00114DC9">
        <w:t>e</w:t>
      </w:r>
      <w:r>
        <w:t>s</w:t>
      </w:r>
      <w:r w:rsidR="00114DC9">
        <w:t>e</w:t>
      </w:r>
      <w:r>
        <w:t xml:space="preserve"> will be the comparison text</w:t>
      </w:r>
      <w:r w:rsidR="00114DC9">
        <w:t>s which you will study later in the term and will have to read from September</w:t>
      </w:r>
      <w:r w:rsidR="009E7DA2">
        <w:t xml:space="preserve"> so getting ahead is advisable; </w:t>
      </w:r>
      <w:r w:rsidR="00114DC9">
        <w:t>again they are fantastic novels</w:t>
      </w:r>
      <w:r w:rsidR="009E7DA2">
        <w:t xml:space="preserve"> and certainly ones we feel every student of English should have read anyway.</w:t>
      </w:r>
    </w:p>
    <w:p w:rsidR="00EF6612" w:rsidRDefault="00EF6612" w:rsidP="00045AE1">
      <w:pPr>
        <w:jc w:val="both"/>
      </w:pPr>
      <w:r>
        <w:t>Once you have read these, you can further develop your understanding and interests using the following lists.</w:t>
      </w:r>
    </w:p>
    <w:p w:rsidR="00045AE1" w:rsidRDefault="00045AE1" w:rsidP="00045AE1">
      <w:pPr>
        <w:pStyle w:val="Heading1"/>
      </w:pPr>
      <w:r w:rsidRPr="0038713A">
        <w:t>Gothic Reading List</w:t>
      </w:r>
    </w:p>
    <w:p w:rsidR="00045AE1" w:rsidRDefault="00045AE1" w:rsidP="00045AE1">
      <w:proofErr w:type="spellStart"/>
      <w:r w:rsidRPr="00665451">
        <w:rPr>
          <w:i/>
          <w:iCs/>
        </w:rPr>
        <w:t>Vathek</w:t>
      </w:r>
      <w:proofErr w:type="spellEnd"/>
      <w:r>
        <w:t xml:space="preserve"> – William Beckford</w:t>
      </w:r>
    </w:p>
    <w:p w:rsidR="00045AE1" w:rsidRDefault="00045AE1" w:rsidP="00045AE1">
      <w:r w:rsidRPr="0039101C">
        <w:rPr>
          <w:i/>
          <w:iCs/>
        </w:rPr>
        <w:t>The Italian</w:t>
      </w:r>
      <w:r>
        <w:rPr>
          <w:i/>
          <w:iCs/>
        </w:rPr>
        <w:t xml:space="preserve"> – </w:t>
      </w:r>
      <w:r>
        <w:t>Ann Radcliffe</w:t>
      </w:r>
    </w:p>
    <w:p w:rsidR="00045AE1" w:rsidRDefault="00045AE1" w:rsidP="00045AE1">
      <w:r w:rsidRPr="0039101C">
        <w:rPr>
          <w:i/>
          <w:iCs/>
        </w:rPr>
        <w:t>Light in August</w:t>
      </w:r>
      <w:r>
        <w:t xml:space="preserve"> – William Faulkner</w:t>
      </w:r>
    </w:p>
    <w:p w:rsidR="00045AE1" w:rsidRDefault="00045AE1" w:rsidP="00045AE1">
      <w:r w:rsidRPr="0039101C">
        <w:rPr>
          <w:i/>
          <w:iCs/>
        </w:rPr>
        <w:t>Outer Dark</w:t>
      </w:r>
      <w:r>
        <w:t xml:space="preserve"> – Cormac McCarthy</w:t>
      </w:r>
      <w:r>
        <w:rPr>
          <w:i/>
          <w:iCs/>
        </w:rPr>
        <w:t xml:space="preserve"> </w:t>
      </w:r>
    </w:p>
    <w:p w:rsidR="00045AE1" w:rsidRDefault="00045AE1" w:rsidP="00045AE1">
      <w:r w:rsidRPr="0039101C">
        <w:rPr>
          <w:i/>
          <w:iCs/>
        </w:rPr>
        <w:t>The Wasp Factory</w:t>
      </w:r>
      <w:r>
        <w:rPr>
          <w:i/>
          <w:iCs/>
        </w:rPr>
        <w:t xml:space="preserve"> –</w:t>
      </w:r>
      <w:r>
        <w:t xml:space="preserve"> Iain Banks</w:t>
      </w:r>
    </w:p>
    <w:p w:rsidR="00045AE1" w:rsidRDefault="00045AE1" w:rsidP="00045AE1">
      <w:r w:rsidRPr="0039101C">
        <w:rPr>
          <w:i/>
          <w:iCs/>
        </w:rPr>
        <w:t>Beloved</w:t>
      </w:r>
      <w:r>
        <w:t xml:space="preserve"> – Toni Morrison </w:t>
      </w:r>
    </w:p>
    <w:p w:rsidR="00045AE1" w:rsidRDefault="00045AE1" w:rsidP="00045AE1">
      <w:pPr>
        <w:rPr>
          <w:i/>
          <w:iCs/>
        </w:rPr>
      </w:pPr>
      <w:r w:rsidRPr="000A1E4F">
        <w:rPr>
          <w:i/>
          <w:iCs/>
        </w:rPr>
        <w:t xml:space="preserve">The Turn of the Screw </w:t>
      </w:r>
      <w:r>
        <w:t xml:space="preserve">– </w:t>
      </w:r>
      <w:r w:rsidRPr="000A1E4F">
        <w:t>Henry James</w:t>
      </w:r>
    </w:p>
    <w:p w:rsidR="00045AE1" w:rsidRDefault="00045AE1" w:rsidP="00045AE1">
      <w:r w:rsidRPr="0039101C">
        <w:rPr>
          <w:i/>
          <w:iCs/>
        </w:rPr>
        <w:t>The Castle of Otranto</w:t>
      </w:r>
      <w:r>
        <w:t xml:space="preserve"> – Horace Walpole </w:t>
      </w:r>
    </w:p>
    <w:p w:rsidR="00045AE1" w:rsidRPr="004D0BE6" w:rsidRDefault="00045AE1" w:rsidP="00045AE1">
      <w:r>
        <w:rPr>
          <w:i/>
          <w:iCs/>
        </w:rPr>
        <w:t xml:space="preserve">The Hound of the Baskervilles – </w:t>
      </w:r>
      <w:r>
        <w:t>Sir Arthur Conan Doyle</w:t>
      </w:r>
    </w:p>
    <w:p w:rsidR="00045AE1" w:rsidRDefault="00045AE1" w:rsidP="00045AE1">
      <w:r w:rsidRPr="0039101C">
        <w:rPr>
          <w:i/>
          <w:iCs/>
        </w:rPr>
        <w:t xml:space="preserve">The Mysteries of </w:t>
      </w:r>
      <w:proofErr w:type="spellStart"/>
      <w:r w:rsidRPr="0039101C">
        <w:rPr>
          <w:i/>
          <w:iCs/>
        </w:rPr>
        <w:t>Udolpho</w:t>
      </w:r>
      <w:proofErr w:type="spellEnd"/>
      <w:r>
        <w:t xml:space="preserve"> – Ann Radcliffe </w:t>
      </w:r>
    </w:p>
    <w:p w:rsidR="00045AE1" w:rsidRDefault="00045AE1" w:rsidP="00045AE1">
      <w:r w:rsidRPr="0039101C">
        <w:rPr>
          <w:i/>
          <w:iCs/>
        </w:rPr>
        <w:t>The Italian</w:t>
      </w:r>
      <w:r>
        <w:t xml:space="preserve"> – Ann Radcliffe </w:t>
      </w:r>
    </w:p>
    <w:p w:rsidR="00045AE1" w:rsidRDefault="00045AE1" w:rsidP="00045AE1">
      <w:r w:rsidRPr="0039101C">
        <w:rPr>
          <w:i/>
          <w:iCs/>
        </w:rPr>
        <w:t>Frankenstein</w:t>
      </w:r>
      <w:r>
        <w:t xml:space="preserve"> – Mary Shelley </w:t>
      </w:r>
    </w:p>
    <w:p w:rsidR="00045AE1" w:rsidRDefault="00045AE1" w:rsidP="00045AE1">
      <w:r w:rsidRPr="0039101C">
        <w:rPr>
          <w:i/>
          <w:iCs/>
        </w:rPr>
        <w:t>Northanger Abbey</w:t>
      </w:r>
      <w:r>
        <w:t xml:space="preserve"> – Jane Austen </w:t>
      </w:r>
    </w:p>
    <w:p w:rsidR="00045AE1" w:rsidRDefault="00045AE1" w:rsidP="00045AE1">
      <w:r w:rsidRPr="0039101C">
        <w:rPr>
          <w:i/>
          <w:iCs/>
        </w:rPr>
        <w:t>Wuthering Heights</w:t>
      </w:r>
      <w:r>
        <w:t xml:space="preserve"> – Emily Bronte </w:t>
      </w:r>
    </w:p>
    <w:p w:rsidR="00045AE1" w:rsidRDefault="00045AE1" w:rsidP="00045AE1">
      <w:r w:rsidRPr="0039101C">
        <w:rPr>
          <w:i/>
          <w:iCs/>
        </w:rPr>
        <w:t>The Strange Case of Dr Jekyll and Mr Hyde</w:t>
      </w:r>
      <w:r>
        <w:t xml:space="preserve"> – Robert Louis Stevenson </w:t>
      </w:r>
    </w:p>
    <w:p w:rsidR="00045AE1" w:rsidRDefault="00045AE1" w:rsidP="00045AE1">
      <w:r w:rsidRPr="00F3769C">
        <w:rPr>
          <w:i/>
          <w:iCs/>
        </w:rPr>
        <w:t>The Raven</w:t>
      </w:r>
      <w:r>
        <w:t xml:space="preserve"> – Edgar Allan Poe</w:t>
      </w:r>
    </w:p>
    <w:p w:rsidR="00045AE1" w:rsidRDefault="00045AE1" w:rsidP="00045AE1">
      <w:r w:rsidRPr="0039101C">
        <w:rPr>
          <w:i/>
          <w:iCs/>
        </w:rPr>
        <w:t>The House of Seven Gables</w:t>
      </w:r>
      <w:r>
        <w:t xml:space="preserve"> – Nathaniel Hawthorne</w:t>
      </w:r>
    </w:p>
    <w:p w:rsidR="00045AE1" w:rsidRDefault="00045AE1" w:rsidP="00045AE1">
      <w:r w:rsidRPr="0039101C">
        <w:rPr>
          <w:i/>
          <w:iCs/>
        </w:rPr>
        <w:t>The Woman in White</w:t>
      </w:r>
      <w:r>
        <w:t xml:space="preserve"> – </w:t>
      </w:r>
      <w:proofErr w:type="spellStart"/>
      <w:r>
        <w:t>Wilkie</w:t>
      </w:r>
      <w:proofErr w:type="spellEnd"/>
      <w:r>
        <w:t xml:space="preserve"> Collins </w:t>
      </w:r>
    </w:p>
    <w:p w:rsidR="00045AE1" w:rsidRDefault="00045AE1" w:rsidP="00045AE1">
      <w:r w:rsidRPr="0039101C">
        <w:rPr>
          <w:i/>
          <w:iCs/>
        </w:rPr>
        <w:t xml:space="preserve">The Picture of Dorian </w:t>
      </w:r>
      <w:proofErr w:type="spellStart"/>
      <w:r w:rsidRPr="0039101C">
        <w:rPr>
          <w:i/>
          <w:iCs/>
        </w:rPr>
        <w:t>Gray</w:t>
      </w:r>
      <w:proofErr w:type="spellEnd"/>
      <w:r>
        <w:t xml:space="preserve"> – Oscar Wilde </w:t>
      </w:r>
    </w:p>
    <w:p w:rsidR="00045AE1" w:rsidRPr="00F3769C" w:rsidRDefault="00045AE1" w:rsidP="00045AE1">
      <w:r>
        <w:rPr>
          <w:i/>
          <w:iCs/>
        </w:rPr>
        <w:t xml:space="preserve">The </w:t>
      </w:r>
      <w:proofErr w:type="spellStart"/>
      <w:r>
        <w:rPr>
          <w:i/>
          <w:iCs/>
        </w:rPr>
        <w:t>Gormenghast</w:t>
      </w:r>
      <w:proofErr w:type="spellEnd"/>
      <w:r>
        <w:rPr>
          <w:i/>
          <w:iCs/>
        </w:rPr>
        <w:t xml:space="preserve"> Trilogy – </w:t>
      </w:r>
      <w:r>
        <w:t>Mervyn Peake</w:t>
      </w:r>
    </w:p>
    <w:p w:rsidR="00045AE1" w:rsidRDefault="00045AE1" w:rsidP="00045AE1">
      <w:r w:rsidRPr="0039101C">
        <w:rPr>
          <w:i/>
          <w:iCs/>
        </w:rPr>
        <w:t>The Yellow Wallpaper</w:t>
      </w:r>
      <w:r>
        <w:t xml:space="preserve"> – Charlotte Perkins Gillman </w:t>
      </w:r>
    </w:p>
    <w:p w:rsidR="00045AE1" w:rsidRDefault="00045AE1" w:rsidP="00045AE1">
      <w:r w:rsidRPr="0039101C">
        <w:rPr>
          <w:i/>
          <w:iCs/>
        </w:rPr>
        <w:t>Jamaica Inn</w:t>
      </w:r>
      <w:r>
        <w:t xml:space="preserve"> – Daphne du </w:t>
      </w:r>
      <w:proofErr w:type="spellStart"/>
      <w:r>
        <w:t>Maurier</w:t>
      </w:r>
      <w:proofErr w:type="spellEnd"/>
      <w:r>
        <w:t xml:space="preserve"> </w:t>
      </w:r>
    </w:p>
    <w:p w:rsidR="00045AE1" w:rsidRDefault="00045AE1" w:rsidP="00045AE1">
      <w:r w:rsidRPr="0039101C">
        <w:rPr>
          <w:i/>
          <w:iCs/>
        </w:rPr>
        <w:t>Rebecca</w:t>
      </w:r>
      <w:r>
        <w:t xml:space="preserve"> – Daphne du </w:t>
      </w:r>
      <w:proofErr w:type="spellStart"/>
      <w:r>
        <w:t>Maurier</w:t>
      </w:r>
      <w:proofErr w:type="spellEnd"/>
      <w:r>
        <w:t xml:space="preserve"> Poetry </w:t>
      </w:r>
    </w:p>
    <w:p w:rsidR="00045AE1" w:rsidRDefault="00045AE1" w:rsidP="00045AE1">
      <w:r w:rsidRPr="0039101C">
        <w:rPr>
          <w:i/>
          <w:iCs/>
        </w:rPr>
        <w:t>The Rime of the Ancient Mariner</w:t>
      </w:r>
      <w:r>
        <w:t xml:space="preserve"> – Samuel Taylor Coleridge </w:t>
      </w:r>
    </w:p>
    <w:p w:rsidR="00045AE1" w:rsidRDefault="00045AE1" w:rsidP="00045AE1">
      <w:r w:rsidRPr="0039101C">
        <w:rPr>
          <w:i/>
          <w:iCs/>
        </w:rPr>
        <w:t>Christabel</w:t>
      </w:r>
      <w:r>
        <w:t xml:space="preserve"> – Samuel Taylor Coleridge </w:t>
      </w:r>
    </w:p>
    <w:p w:rsidR="00045AE1" w:rsidRDefault="00045AE1" w:rsidP="00045AE1">
      <w:r w:rsidRPr="0039101C">
        <w:rPr>
          <w:i/>
          <w:iCs/>
        </w:rPr>
        <w:t>Goblin Market</w:t>
      </w:r>
      <w:r>
        <w:t xml:space="preserve"> – Christina </w:t>
      </w:r>
      <w:proofErr w:type="spellStart"/>
      <w:r>
        <w:t>Rosetti</w:t>
      </w:r>
      <w:proofErr w:type="spellEnd"/>
    </w:p>
    <w:p w:rsidR="00045AE1" w:rsidRDefault="00045AE1" w:rsidP="00045AE1">
      <w:pPr>
        <w:pStyle w:val="Heading2"/>
        <w:rPr>
          <w:lang w:val="en"/>
        </w:rPr>
      </w:pPr>
      <w:r>
        <w:rPr>
          <w:lang w:val="en"/>
        </w:rPr>
        <w:t>Films and TV (other than adaptations of the list above)</w:t>
      </w:r>
    </w:p>
    <w:p w:rsidR="00045AE1" w:rsidRDefault="00045AE1" w:rsidP="00045AE1">
      <w:r w:rsidRPr="00980657">
        <w:t>Nosferatu: A Symphony of Horror</w:t>
      </w:r>
      <w:r>
        <w:t xml:space="preserve"> (1922)</w:t>
      </w:r>
    </w:p>
    <w:p w:rsidR="00045AE1" w:rsidRDefault="00045AE1" w:rsidP="00045AE1">
      <w:r>
        <w:t>House of Usher (1960)</w:t>
      </w:r>
    </w:p>
    <w:p w:rsidR="00045AE1" w:rsidRDefault="00045AE1" w:rsidP="00045AE1">
      <w:r w:rsidRPr="00216518">
        <w:t>The Pit and the Pendulum</w:t>
      </w:r>
      <w:r>
        <w:t xml:space="preserve"> (1961)</w:t>
      </w:r>
    </w:p>
    <w:p w:rsidR="00045AE1" w:rsidRDefault="00045AE1" w:rsidP="00045AE1">
      <w:r>
        <w:t>The Masque of the Red Death (1964)</w:t>
      </w:r>
    </w:p>
    <w:p w:rsidR="00045AE1" w:rsidRDefault="00045AE1" w:rsidP="00045AE1">
      <w:r w:rsidRPr="002E5DFC">
        <w:t>Rosemary’s Baby</w:t>
      </w:r>
      <w:r>
        <w:t xml:space="preserve"> (1968)</w:t>
      </w:r>
    </w:p>
    <w:p w:rsidR="00045AE1" w:rsidRDefault="00045AE1" w:rsidP="00045AE1">
      <w:r>
        <w:t>Near Dark (1987)</w:t>
      </w:r>
    </w:p>
    <w:p w:rsidR="00045AE1" w:rsidRDefault="00045AE1" w:rsidP="00045AE1">
      <w:r>
        <w:t>Interview with a Vampire (1994)</w:t>
      </w:r>
    </w:p>
    <w:p w:rsidR="00045AE1" w:rsidRDefault="00045AE1" w:rsidP="00045AE1">
      <w:r>
        <w:t>Sleepy Hollow (1999)</w:t>
      </w:r>
    </w:p>
    <w:p w:rsidR="00045AE1" w:rsidRDefault="00045AE1" w:rsidP="00045AE1">
      <w:r>
        <w:t>The Orphanage (2007)</w:t>
      </w:r>
    </w:p>
    <w:p w:rsidR="00045AE1" w:rsidRDefault="00045AE1" w:rsidP="00045AE1">
      <w:r>
        <w:t>The Others (2001)</w:t>
      </w:r>
    </w:p>
    <w:p w:rsidR="00045AE1" w:rsidRDefault="00045AE1" w:rsidP="00045AE1">
      <w:r>
        <w:t>Crimson Peak (2015)</w:t>
      </w:r>
    </w:p>
    <w:p w:rsidR="00045AE1" w:rsidRPr="00980657" w:rsidRDefault="00045AE1" w:rsidP="00045AE1">
      <w:r>
        <w:t>True Blood (2008 – 2014)</w:t>
      </w:r>
    </w:p>
    <w:p w:rsidR="000E73AB" w:rsidRPr="00EF6612" w:rsidRDefault="000E73AB" w:rsidP="00EF6612"/>
    <w:p w:rsidR="00EF6612" w:rsidRDefault="00EF6612" w:rsidP="00EF6612">
      <w:pPr>
        <w:pStyle w:val="Heading1"/>
      </w:pPr>
      <w:r>
        <w:t>Dystopia Reading List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 xml:space="preserve">Never Let Me Go </w:t>
      </w:r>
      <w:r w:rsidRPr="00893AD5">
        <w:rPr>
          <w:rFonts w:cstheme="minorHAnsi"/>
        </w:rPr>
        <w:t xml:space="preserve">– </w:t>
      </w:r>
      <w:proofErr w:type="spellStart"/>
      <w:r w:rsidRPr="00893AD5">
        <w:rPr>
          <w:rFonts w:cstheme="minorHAnsi"/>
        </w:rPr>
        <w:t>Kazua</w:t>
      </w:r>
      <w:proofErr w:type="spellEnd"/>
      <w:r w:rsidRPr="00893AD5">
        <w:rPr>
          <w:rFonts w:cstheme="minorHAnsi"/>
        </w:rPr>
        <w:t xml:space="preserve"> </w:t>
      </w:r>
      <w:proofErr w:type="spellStart"/>
      <w:r w:rsidRPr="00893AD5">
        <w:rPr>
          <w:rFonts w:cstheme="minorHAnsi"/>
        </w:rPr>
        <w:t>Ishiguru</w:t>
      </w:r>
      <w:proofErr w:type="spellEnd"/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The Time Machine</w:t>
      </w:r>
      <w:r w:rsidRPr="00893AD5">
        <w:rPr>
          <w:rFonts w:cstheme="minorHAnsi"/>
        </w:rPr>
        <w:t xml:space="preserve"> – H.G. Wells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Brave New World</w:t>
      </w:r>
      <w:r w:rsidRPr="00893AD5">
        <w:rPr>
          <w:rFonts w:cstheme="minorHAnsi"/>
        </w:rPr>
        <w:t xml:space="preserve"> – Aldous Huxley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Fahrenheit 451</w:t>
      </w:r>
      <w:r w:rsidRPr="00893AD5">
        <w:rPr>
          <w:rFonts w:cstheme="minorHAnsi"/>
        </w:rPr>
        <w:t xml:space="preserve"> – Ray Bradbury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A Clockwork Orange</w:t>
      </w:r>
      <w:r w:rsidRPr="00893AD5">
        <w:rPr>
          <w:rFonts w:cstheme="minorHAnsi"/>
        </w:rPr>
        <w:t xml:space="preserve"> – Anthony Burgess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The Drowned World</w:t>
      </w:r>
      <w:r w:rsidRPr="00893AD5">
        <w:rPr>
          <w:rFonts w:cstheme="minorHAnsi"/>
        </w:rPr>
        <w:t xml:space="preserve"> – J. G. Ballard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Memoirs of a Survivor</w:t>
      </w:r>
      <w:r w:rsidRPr="00893AD5">
        <w:rPr>
          <w:rFonts w:cstheme="minorHAnsi"/>
        </w:rPr>
        <w:t xml:space="preserve"> – Doris Lessing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The Children of Men</w:t>
      </w:r>
      <w:r w:rsidRPr="00893AD5">
        <w:rPr>
          <w:rFonts w:cstheme="minorHAnsi"/>
        </w:rPr>
        <w:t xml:space="preserve"> – P.D. James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The Road</w:t>
      </w:r>
      <w:r w:rsidRPr="00893AD5">
        <w:rPr>
          <w:rFonts w:cstheme="minorHAnsi"/>
        </w:rPr>
        <w:t xml:space="preserve"> – Cormac McCarthy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The Hunger Games</w:t>
      </w:r>
      <w:r w:rsidRPr="00893AD5">
        <w:rPr>
          <w:rFonts w:cstheme="minorHAnsi"/>
        </w:rPr>
        <w:t xml:space="preserve"> – Suzanne Collins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Divergent</w:t>
      </w:r>
      <w:r w:rsidRPr="00893AD5">
        <w:rPr>
          <w:rFonts w:cstheme="minorHAnsi"/>
        </w:rPr>
        <w:t xml:space="preserve"> – Veronica Roth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The Power</w:t>
      </w:r>
      <w:r w:rsidRPr="00893AD5">
        <w:rPr>
          <w:rFonts w:cstheme="minorHAnsi"/>
        </w:rPr>
        <w:t xml:space="preserve"> – Naomi Anderson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The Giver</w:t>
      </w:r>
      <w:r w:rsidRPr="00893AD5">
        <w:rPr>
          <w:rFonts w:cstheme="minorHAnsi"/>
        </w:rPr>
        <w:t xml:space="preserve"> – Lois Lowry 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Animal Farm</w:t>
      </w:r>
      <w:r w:rsidRPr="00893AD5">
        <w:rPr>
          <w:rFonts w:cstheme="minorHAnsi"/>
        </w:rPr>
        <w:t xml:space="preserve"> – George Orwell</w:t>
      </w:r>
    </w:p>
    <w:p w:rsidR="00EF6612" w:rsidRPr="00893AD5" w:rsidRDefault="00EF6612" w:rsidP="00EF6612">
      <w:pPr>
        <w:rPr>
          <w:rFonts w:cstheme="minorHAnsi"/>
        </w:rPr>
      </w:pPr>
      <w:r w:rsidRPr="00B7473E">
        <w:rPr>
          <w:rFonts w:cstheme="minorHAnsi"/>
          <w:i/>
        </w:rPr>
        <w:t>Oryx &amp; Crake</w:t>
      </w:r>
      <w:r w:rsidRPr="00893AD5">
        <w:rPr>
          <w:rFonts w:cstheme="minorHAnsi"/>
        </w:rPr>
        <w:t xml:space="preserve"> – Margaret Atwood</w:t>
      </w:r>
    </w:p>
    <w:p w:rsidR="00EF6612" w:rsidRPr="00893AD5" w:rsidRDefault="00EF6612" w:rsidP="00EF6612">
      <w:pPr>
        <w:rPr>
          <w:rFonts w:cstheme="minorHAnsi"/>
          <w:color w:val="262728"/>
          <w:lang w:val="en"/>
        </w:rPr>
      </w:pPr>
      <w:r w:rsidRPr="00B7473E">
        <w:rPr>
          <w:rFonts w:cstheme="minorHAnsi"/>
          <w:i/>
        </w:rPr>
        <w:t>The Windup Girl</w:t>
      </w:r>
      <w:r w:rsidRPr="00893AD5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893AD5">
        <w:rPr>
          <w:rFonts w:cstheme="minorHAnsi"/>
        </w:rPr>
        <w:t xml:space="preserve"> </w:t>
      </w:r>
      <w:r w:rsidRPr="00893AD5">
        <w:rPr>
          <w:rFonts w:cstheme="minorHAnsi"/>
          <w:color w:val="262728"/>
          <w:lang w:val="en"/>
        </w:rPr>
        <w:t>Paolo</w:t>
      </w:r>
      <w:r>
        <w:rPr>
          <w:rFonts w:cstheme="minorHAnsi"/>
          <w:color w:val="262728"/>
          <w:lang w:val="en"/>
        </w:rPr>
        <w:t xml:space="preserve"> </w:t>
      </w:r>
      <w:proofErr w:type="spellStart"/>
      <w:r w:rsidRPr="00893AD5">
        <w:rPr>
          <w:rFonts w:cstheme="minorHAnsi"/>
          <w:color w:val="262728"/>
          <w:lang w:val="en"/>
        </w:rPr>
        <w:t>Bacigalupi</w:t>
      </w:r>
      <w:proofErr w:type="spellEnd"/>
    </w:p>
    <w:p w:rsidR="00EF6612" w:rsidRPr="00893AD5" w:rsidRDefault="00EF6612" w:rsidP="00EF6612">
      <w:pPr>
        <w:rPr>
          <w:rFonts w:cstheme="minorHAnsi"/>
          <w:color w:val="262728"/>
          <w:lang w:val="en"/>
        </w:rPr>
      </w:pPr>
      <w:r w:rsidRPr="00B7473E">
        <w:rPr>
          <w:rFonts w:cstheme="minorHAnsi"/>
          <w:i/>
          <w:color w:val="262728"/>
          <w:lang w:val="en"/>
        </w:rPr>
        <w:t>Logan’s Run</w:t>
      </w:r>
      <w:r w:rsidRPr="00893AD5">
        <w:rPr>
          <w:rFonts w:cstheme="minorHAnsi"/>
          <w:color w:val="262728"/>
          <w:lang w:val="en"/>
        </w:rPr>
        <w:t xml:space="preserve"> </w:t>
      </w:r>
      <w:r>
        <w:rPr>
          <w:rFonts w:cstheme="minorHAnsi"/>
          <w:color w:val="262728"/>
          <w:lang w:val="en"/>
        </w:rPr>
        <w:t>–</w:t>
      </w:r>
      <w:r w:rsidRPr="00893AD5">
        <w:rPr>
          <w:rFonts w:cstheme="minorHAnsi"/>
          <w:color w:val="262728"/>
          <w:lang w:val="en"/>
        </w:rPr>
        <w:t xml:space="preserve"> William F. Nolan &amp; George Clayton Johnson</w:t>
      </w:r>
    </w:p>
    <w:p w:rsidR="00EF6612" w:rsidRPr="00893AD5" w:rsidRDefault="00EF6612" w:rsidP="00EF6612">
      <w:pPr>
        <w:rPr>
          <w:rFonts w:cstheme="minorHAnsi"/>
          <w:color w:val="262728"/>
          <w:lang w:val="en"/>
        </w:rPr>
      </w:pPr>
      <w:r w:rsidRPr="00B7473E">
        <w:rPr>
          <w:rFonts w:cstheme="minorHAnsi"/>
          <w:i/>
          <w:color w:val="262728"/>
          <w:lang w:val="en"/>
        </w:rPr>
        <w:t>Article 5</w:t>
      </w:r>
      <w:r w:rsidRPr="00893AD5">
        <w:rPr>
          <w:rFonts w:cstheme="minorHAnsi"/>
          <w:color w:val="262728"/>
          <w:lang w:val="en"/>
        </w:rPr>
        <w:t xml:space="preserve"> – Kristen Simmons </w:t>
      </w:r>
    </w:p>
    <w:p w:rsidR="00EF6612" w:rsidRPr="00893AD5" w:rsidRDefault="00EF6612" w:rsidP="00EF6612">
      <w:pPr>
        <w:rPr>
          <w:rFonts w:cstheme="minorHAnsi"/>
          <w:color w:val="262728"/>
          <w:lang w:val="en"/>
        </w:rPr>
      </w:pPr>
      <w:r w:rsidRPr="00B7473E">
        <w:rPr>
          <w:rFonts w:cstheme="minorHAnsi"/>
          <w:i/>
          <w:color w:val="262728"/>
          <w:lang w:val="en"/>
        </w:rPr>
        <w:t>Titus Alone</w:t>
      </w:r>
      <w:r w:rsidRPr="00893AD5">
        <w:rPr>
          <w:rFonts w:cstheme="minorHAnsi"/>
          <w:color w:val="262728"/>
          <w:lang w:val="en"/>
        </w:rPr>
        <w:t xml:space="preserve"> – Mervyn Peake (final text in a trilogy) </w:t>
      </w:r>
    </w:p>
    <w:p w:rsidR="00EF6612" w:rsidRPr="00893AD5" w:rsidRDefault="00EF6612" w:rsidP="00EF6612">
      <w:pPr>
        <w:rPr>
          <w:rFonts w:cstheme="minorHAnsi"/>
          <w:color w:val="262728"/>
          <w:lang w:val="en"/>
        </w:rPr>
      </w:pPr>
      <w:r w:rsidRPr="00B7473E">
        <w:rPr>
          <w:rFonts w:cstheme="minorHAnsi"/>
          <w:i/>
          <w:color w:val="262728"/>
          <w:lang w:val="en"/>
        </w:rPr>
        <w:t>Surface Detail</w:t>
      </w:r>
      <w:r w:rsidRPr="00893AD5">
        <w:rPr>
          <w:rFonts w:cstheme="minorHAnsi"/>
          <w:color w:val="262728"/>
          <w:lang w:val="en"/>
        </w:rPr>
        <w:t xml:space="preserve"> – Iain M. Banks</w:t>
      </w:r>
    </w:p>
    <w:p w:rsidR="00EF6612" w:rsidRPr="00893AD5" w:rsidRDefault="00EF6612" w:rsidP="00EF6612">
      <w:pPr>
        <w:rPr>
          <w:rFonts w:cstheme="minorHAnsi"/>
          <w:color w:val="262728"/>
          <w:lang w:val="en"/>
        </w:rPr>
      </w:pPr>
      <w:r w:rsidRPr="00B7473E">
        <w:rPr>
          <w:rFonts w:cstheme="minorHAnsi"/>
          <w:i/>
          <w:color w:val="262728"/>
          <w:lang w:val="en"/>
        </w:rPr>
        <w:t>The Caves of Steel</w:t>
      </w:r>
      <w:r w:rsidRPr="00893AD5">
        <w:rPr>
          <w:rFonts w:cstheme="minorHAnsi"/>
          <w:color w:val="262728"/>
          <w:lang w:val="en"/>
        </w:rPr>
        <w:t xml:space="preserve"> – Isaac Asimov</w:t>
      </w:r>
    </w:p>
    <w:p w:rsidR="00EF6612" w:rsidRDefault="00EF6612" w:rsidP="00EF6612">
      <w:pPr>
        <w:pStyle w:val="Heading2"/>
        <w:rPr>
          <w:lang w:val="en"/>
        </w:rPr>
      </w:pPr>
    </w:p>
    <w:p w:rsidR="00EF6612" w:rsidRDefault="00EF6612" w:rsidP="00EF6612">
      <w:pPr>
        <w:pStyle w:val="Heading2"/>
        <w:rPr>
          <w:lang w:val="en"/>
        </w:rPr>
      </w:pPr>
      <w:r>
        <w:rPr>
          <w:lang w:val="en"/>
        </w:rPr>
        <w:t>Films and TV (other than adaptations of the list above)</w:t>
      </w:r>
    </w:p>
    <w:p w:rsidR="00EF6612" w:rsidRPr="00893AD5" w:rsidRDefault="00EF6612" w:rsidP="00EF6612">
      <w:pPr>
        <w:rPr>
          <w:rFonts w:cstheme="minorHAnsi"/>
          <w:color w:val="262728"/>
          <w:lang w:val="en"/>
        </w:rPr>
      </w:pPr>
      <w:r w:rsidRPr="00893AD5">
        <w:rPr>
          <w:rFonts w:cstheme="minorHAnsi"/>
          <w:color w:val="262728"/>
          <w:lang w:val="en"/>
        </w:rPr>
        <w:t xml:space="preserve">Blade Runner (1982) </w:t>
      </w:r>
    </w:p>
    <w:p w:rsidR="00EF6612" w:rsidRPr="00893AD5" w:rsidRDefault="00EF6612" w:rsidP="00EF6612">
      <w:pPr>
        <w:rPr>
          <w:rFonts w:cstheme="minorHAnsi"/>
          <w:color w:val="262728"/>
          <w:lang w:val="en"/>
        </w:rPr>
      </w:pPr>
      <w:r w:rsidRPr="00893AD5">
        <w:rPr>
          <w:rFonts w:cstheme="minorHAnsi"/>
          <w:color w:val="262728"/>
          <w:lang w:val="en"/>
        </w:rPr>
        <w:t>V for Vendetta (2005)</w:t>
      </w:r>
    </w:p>
    <w:p w:rsidR="00EF6612" w:rsidRPr="00893AD5" w:rsidRDefault="00EF6612" w:rsidP="00EF6612">
      <w:pPr>
        <w:rPr>
          <w:rFonts w:cstheme="minorHAnsi"/>
          <w:color w:val="262728"/>
          <w:lang w:val="en"/>
        </w:rPr>
      </w:pPr>
      <w:r w:rsidRPr="00893AD5">
        <w:rPr>
          <w:rFonts w:cstheme="minorHAnsi"/>
          <w:color w:val="262728"/>
          <w:lang w:val="en"/>
        </w:rPr>
        <w:t>Equilibrium (2002)</w:t>
      </w:r>
    </w:p>
    <w:p w:rsidR="00EF6612" w:rsidRPr="00893AD5" w:rsidRDefault="00EF6612" w:rsidP="00EF6612">
      <w:pPr>
        <w:rPr>
          <w:rFonts w:cstheme="minorHAnsi"/>
          <w:color w:val="262728"/>
          <w:lang w:val="en"/>
        </w:rPr>
      </w:pPr>
      <w:proofErr w:type="spellStart"/>
      <w:r w:rsidRPr="00893AD5">
        <w:rPr>
          <w:rFonts w:cstheme="minorHAnsi"/>
          <w:color w:val="262728"/>
          <w:lang w:val="en"/>
        </w:rPr>
        <w:t>Zootopia</w:t>
      </w:r>
      <w:proofErr w:type="spellEnd"/>
      <w:r w:rsidRPr="00893AD5">
        <w:rPr>
          <w:rFonts w:cstheme="minorHAnsi"/>
          <w:color w:val="262728"/>
          <w:lang w:val="en"/>
        </w:rPr>
        <w:t xml:space="preserve"> (2016)</w:t>
      </w:r>
    </w:p>
    <w:p w:rsidR="00EF6612" w:rsidRPr="00893AD5" w:rsidRDefault="00EF6612" w:rsidP="00EF6612">
      <w:pPr>
        <w:rPr>
          <w:rFonts w:cstheme="minorHAnsi"/>
          <w:color w:val="262728"/>
          <w:lang w:val="en"/>
        </w:rPr>
      </w:pPr>
      <w:r w:rsidRPr="00893AD5">
        <w:rPr>
          <w:rFonts w:cstheme="minorHAnsi"/>
          <w:color w:val="262728"/>
          <w:lang w:val="en"/>
        </w:rPr>
        <w:t>Battle Royale (2000)</w:t>
      </w:r>
    </w:p>
    <w:p w:rsidR="00EF6612" w:rsidRPr="00893AD5" w:rsidRDefault="00EF6612" w:rsidP="00EF6612">
      <w:pPr>
        <w:rPr>
          <w:rFonts w:cstheme="minorHAnsi"/>
          <w:color w:val="262728"/>
          <w:lang w:val="en"/>
        </w:rPr>
      </w:pPr>
      <w:r w:rsidRPr="00893AD5">
        <w:rPr>
          <w:rFonts w:cstheme="minorHAnsi"/>
          <w:color w:val="262728"/>
          <w:lang w:val="en"/>
        </w:rPr>
        <w:t xml:space="preserve">Elysium (2013) </w:t>
      </w:r>
    </w:p>
    <w:p w:rsidR="00EF6612" w:rsidRPr="00893AD5" w:rsidRDefault="00EF6612" w:rsidP="00EF6612">
      <w:pPr>
        <w:rPr>
          <w:rFonts w:cstheme="minorHAnsi"/>
        </w:rPr>
      </w:pPr>
      <w:r w:rsidRPr="00893AD5">
        <w:rPr>
          <w:rFonts w:cstheme="minorHAnsi"/>
        </w:rPr>
        <w:t>I, Robot (2004)</w:t>
      </w:r>
    </w:p>
    <w:p w:rsidR="00EF6612" w:rsidRDefault="00EF6612" w:rsidP="00EF6612">
      <w:pPr>
        <w:rPr>
          <w:rFonts w:cstheme="minorHAnsi"/>
        </w:rPr>
      </w:pPr>
      <w:r w:rsidRPr="00893AD5">
        <w:rPr>
          <w:rFonts w:cstheme="minorHAnsi"/>
        </w:rPr>
        <w:t>Black Mirror (any episode)</w:t>
      </w:r>
    </w:p>
    <w:sectPr w:rsidR="00EF6612" w:rsidSect="00045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2033"/>
    <w:multiLevelType w:val="hybridMultilevel"/>
    <w:tmpl w:val="080C1BBE"/>
    <w:lvl w:ilvl="0" w:tplc="03287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12"/>
    <w:rsid w:val="0003094D"/>
    <w:rsid w:val="00045AE1"/>
    <w:rsid w:val="000E73AB"/>
    <w:rsid w:val="00114DC9"/>
    <w:rsid w:val="00601E6D"/>
    <w:rsid w:val="008522CA"/>
    <w:rsid w:val="0098137E"/>
    <w:rsid w:val="009E7DA2"/>
    <w:rsid w:val="00E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83C0"/>
  <w15:chartTrackingRefBased/>
  <w15:docId w15:val="{59F5F1D9-80C4-4962-A6D4-B07F3252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F66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6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E73A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ae864545-03e3-467f-89df-ad16d9c631ad" xsi:nil="true"/>
    <Owner xmlns="ae864545-03e3-467f-89df-ad16d9c631ad">
      <UserInfo>
        <DisplayName/>
        <AccountId xsi:nil="true"/>
        <AccountType/>
      </UserInfo>
    </Owner>
    <Distribution_Groups xmlns="ae864545-03e3-467f-89df-ad16d9c631ad" xsi:nil="true"/>
    <LMS_Mappings xmlns="ae864545-03e3-467f-89df-ad16d9c631ad" xsi:nil="true"/>
    <FolderType xmlns="ae864545-03e3-467f-89df-ad16d9c631ad" xsi:nil="true"/>
    <Student_Groups xmlns="ae864545-03e3-467f-89df-ad16d9c631ad">
      <UserInfo>
        <DisplayName/>
        <AccountId xsi:nil="true"/>
        <AccountType/>
      </UserInfo>
    </Student_Groups>
    <Invited_Students xmlns="ae864545-03e3-467f-89df-ad16d9c631ad" xsi:nil="true"/>
    <DefaultSectionNames xmlns="ae864545-03e3-467f-89df-ad16d9c631ad" xsi:nil="true"/>
    <Templates xmlns="ae864545-03e3-467f-89df-ad16d9c631ad" xsi:nil="true"/>
    <Invited_Teachers xmlns="ae864545-03e3-467f-89df-ad16d9c631ad" xsi:nil="true"/>
    <Self_Registration_Enabled xmlns="ae864545-03e3-467f-89df-ad16d9c631ad" xsi:nil="true"/>
    <Has_Teacher_Only_SectionGroup xmlns="ae864545-03e3-467f-89df-ad16d9c631ad" xsi:nil="true"/>
    <Students xmlns="ae864545-03e3-467f-89df-ad16d9c631ad">
      <UserInfo>
        <DisplayName/>
        <AccountId xsi:nil="true"/>
        <AccountType/>
      </UserInfo>
    </Students>
    <CultureName xmlns="ae864545-03e3-467f-89df-ad16d9c631ad" xsi:nil="true"/>
    <AppVersion xmlns="ae864545-03e3-467f-89df-ad16d9c631ad" xsi:nil="true"/>
    <Is_Collaboration_Space_Locked xmlns="ae864545-03e3-467f-89df-ad16d9c631ad" xsi:nil="true"/>
    <Self_Registration_Enabled0 xmlns="ae864545-03e3-467f-89df-ad16d9c631ad" xsi:nil="true"/>
    <NotebookType xmlns="ae864545-03e3-467f-89df-ad16d9c631ad" xsi:nil="true"/>
    <Teachers xmlns="ae864545-03e3-467f-89df-ad16d9c631ad">
      <UserInfo>
        <DisplayName/>
        <AccountId xsi:nil="true"/>
        <AccountType/>
      </UserInfo>
    </Teachers>
    <TeamsChannelId xmlns="ae864545-03e3-467f-89df-ad16d9c631ad" xsi:nil="true"/>
    <IsNotebookLocked xmlns="ae864545-03e3-467f-89df-ad16d9c631ad" xsi:nil="true"/>
    <Teams_Channel_Section_Location xmlns="ae864545-03e3-467f-89df-ad16d9c631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207CF40FAAA45A83461557EED93E1" ma:contentTypeVersion="36" ma:contentTypeDescription="Create a new document." ma:contentTypeScope="" ma:versionID="33f11f3d1c78bbd3a58c2b4beea22f60">
  <xsd:schema xmlns:xsd="http://www.w3.org/2001/XMLSchema" xmlns:xs="http://www.w3.org/2001/XMLSchema" xmlns:p="http://schemas.microsoft.com/office/2006/metadata/properties" xmlns:ns3="ae864545-03e3-467f-89df-ad16d9c631ad" xmlns:ns4="ec28c9aa-1791-4973-bb44-3e472ef7bcd2" targetNamespace="http://schemas.microsoft.com/office/2006/metadata/properties" ma:root="true" ma:fieldsID="0506a82649faf3becb689a535c2ce2d3" ns3:_="" ns4:_="">
    <xsd:import namespace="ae864545-03e3-467f-89df-ad16d9c631ad"/>
    <xsd:import namespace="ec28c9aa-1791-4973-bb44-3e472ef7bcd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4545-03e3-467f-89df-ad16d9c631a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8c9aa-1791-4973-bb44-3e472ef7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AFB5A-E480-4A24-B9E4-8945BA702AEE}">
  <ds:schemaRefs>
    <ds:schemaRef ds:uri="http://schemas.microsoft.com/office/2006/metadata/properties"/>
    <ds:schemaRef ds:uri="http://schemas.microsoft.com/office/infopath/2007/PartnerControls"/>
    <ds:schemaRef ds:uri="ae864545-03e3-467f-89df-ad16d9c631ad"/>
  </ds:schemaRefs>
</ds:datastoreItem>
</file>

<file path=customXml/itemProps2.xml><?xml version="1.0" encoding="utf-8"?>
<ds:datastoreItem xmlns:ds="http://schemas.openxmlformats.org/officeDocument/2006/customXml" ds:itemID="{52085BE7-0F62-486B-AD61-F21D9B357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0C734-F195-4D3B-A25C-08F8E42F8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64545-03e3-467f-89df-ad16d9c631ad"/>
    <ds:schemaRef ds:uri="ec28c9aa-1791-4973-bb44-3e472ef7b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Wildsmith</dc:creator>
  <cp:keywords/>
  <dc:description/>
  <cp:lastModifiedBy>Hannah Wildsmith</cp:lastModifiedBy>
  <cp:revision>4</cp:revision>
  <dcterms:created xsi:type="dcterms:W3CDTF">2022-06-16T16:00:00Z</dcterms:created>
  <dcterms:modified xsi:type="dcterms:W3CDTF">2022-06-16T16:12:00Z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0x010100196207CF40FAAA45A83461557EED93E1</vt:lpwstr>
  </property>
</Properties>
</file>